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Lines="0" w:afterLines="0" w:line="360" w:lineRule="auto"/>
        <w:rPr>
          <w:rFonts w:hint="eastAsia" w:ascii="宋体" w:hAnsi="宋体" w:eastAsia="宋体" w:cs="宋体"/>
          <w:sz w:val="32"/>
          <w:szCs w:val="36"/>
          <w:lang w:val="en-US"/>
        </w:rPr>
      </w:pPr>
      <w:bookmarkStart w:id="3" w:name="_GoBack"/>
      <w:bookmarkStart w:id="0" w:name="_Toc6715"/>
      <w:bookmarkStart w:id="1" w:name="_Toc3619"/>
      <w:bookmarkStart w:id="2" w:name="_Toc482031998"/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完全叶酸代谢谱检测</w:t>
      </w:r>
      <w:bookmarkEnd w:id="3"/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第三方医疗服务报价单</w:t>
      </w:r>
    </w:p>
    <w:p>
      <w:pPr>
        <w:pStyle w:val="3"/>
        <w:spacing w:beforeLines="0" w:afterLines="0" w:line="360" w:lineRule="auto"/>
        <w:rPr>
          <w:rFonts w:hint="eastAsia" w:ascii="宋体" w:hAnsi="宋体" w:eastAsia="宋体" w:cs="宋体"/>
        </w:rPr>
      </w:pPr>
    </w:p>
    <w:p>
      <w:pPr>
        <w:pStyle w:val="3"/>
        <w:spacing w:beforeLines="0" w:afterLines="0" w:line="360" w:lineRule="auto"/>
        <w:ind w:firstLine="562" w:firstLineChars="20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一、报价承诺</w:t>
      </w:r>
    </w:p>
    <w:p>
      <w:pPr>
        <w:pStyle w:val="3"/>
        <w:spacing w:beforeLines="0" w:afterLines="0" w:line="360" w:lineRule="auto"/>
        <w:ind w:firstLine="562" w:firstLineChars="20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1、本报价单请于202</w:t>
      </w:r>
      <w:r>
        <w:rPr>
          <w:rFonts w:hint="eastAsia" w:ascii="宋体" w:hAnsi="宋体" w:cs="宋体"/>
          <w:lang w:val="en-US" w:eastAsia="zh-CN"/>
        </w:rPr>
        <w:t>4</w:t>
      </w:r>
      <w:r>
        <w:rPr>
          <w:rFonts w:hint="eastAsia" w:ascii="宋体" w:hAnsi="宋体" w:eastAsia="宋体" w:cs="宋体"/>
        </w:rPr>
        <w:t>年</w:t>
      </w:r>
      <w:r>
        <w:rPr>
          <w:rFonts w:hint="eastAsia" w:ascii="宋体" w:hAnsi="宋体" w:cs="宋体"/>
          <w:lang w:val="en-US" w:eastAsia="zh-CN"/>
        </w:rPr>
        <w:t>5</w:t>
      </w:r>
      <w:r>
        <w:rPr>
          <w:rFonts w:hint="eastAsia" w:ascii="宋体" w:hAnsi="宋体" w:eastAsia="宋体" w:cs="宋体"/>
        </w:rPr>
        <w:t>月</w:t>
      </w:r>
      <w:r>
        <w:rPr>
          <w:rFonts w:hint="eastAsia" w:ascii="宋体" w:hAnsi="宋体" w:cs="宋体"/>
          <w:lang w:val="en-US" w:eastAsia="zh-CN"/>
        </w:rPr>
        <w:t>14</w:t>
      </w:r>
      <w:r>
        <w:rPr>
          <w:rFonts w:hint="eastAsia" w:ascii="宋体" w:hAnsi="宋体" w:eastAsia="宋体" w:cs="宋体"/>
        </w:rPr>
        <w:t>日</w:t>
      </w:r>
      <w:r>
        <w:rPr>
          <w:rFonts w:hint="eastAsia" w:ascii="宋体" w:hAnsi="宋体" w:cs="宋体"/>
          <w:lang w:val="en-US" w:eastAsia="zh-CN"/>
        </w:rPr>
        <w:t>17</w:t>
      </w:r>
      <w:r>
        <w:rPr>
          <w:rFonts w:hint="eastAsia" w:ascii="宋体" w:hAnsi="宋体" w:eastAsia="宋体" w:cs="宋体"/>
        </w:rPr>
        <w:t>点前送达</w:t>
      </w:r>
      <w:r>
        <w:rPr>
          <w:rFonts w:hint="eastAsia" w:ascii="宋体" w:hAnsi="宋体" w:eastAsia="宋体" w:cs="宋体"/>
          <w:lang w:eastAsia="zh-CN"/>
        </w:rPr>
        <w:t>弘爱医院</w:t>
      </w:r>
      <w:r>
        <w:rPr>
          <w:rFonts w:hint="eastAsia" w:ascii="宋体" w:hAnsi="宋体" w:eastAsia="宋体" w:cs="宋体"/>
        </w:rPr>
        <w:t>综合楼四楼前台（</w:t>
      </w:r>
      <w:r>
        <w:rPr>
          <w:rFonts w:hint="eastAsia" w:ascii="宋体" w:hAnsi="宋体" w:eastAsia="宋体" w:cs="宋体"/>
          <w:highlight w:val="yellow"/>
        </w:rPr>
        <w:t>报价资料需用档案袋密封，封口加盖公章，不符合此规定，报价无效</w:t>
      </w:r>
      <w:r>
        <w:rPr>
          <w:rFonts w:hint="eastAsia" w:ascii="宋体" w:hAnsi="宋体" w:eastAsia="宋体" w:cs="宋体"/>
        </w:rPr>
        <w:t>）。邮寄地址：厦门市湖里区仙岳路3777号厦门</w:t>
      </w:r>
      <w:r>
        <w:rPr>
          <w:rFonts w:hint="eastAsia" w:ascii="宋体" w:hAnsi="宋体" w:eastAsia="宋体" w:cs="宋体"/>
          <w:lang w:eastAsia="zh-CN"/>
        </w:rPr>
        <w:t>弘爱</w:t>
      </w:r>
      <w:r>
        <w:rPr>
          <w:rFonts w:hint="eastAsia" w:ascii="宋体" w:hAnsi="宋体" w:eastAsia="宋体" w:cs="宋体"/>
        </w:rPr>
        <w:t xml:space="preserve">医院综合楼四楼 </w:t>
      </w:r>
      <w:r>
        <w:rPr>
          <w:rFonts w:hint="eastAsia" w:ascii="宋体" w:hAnsi="宋体" w:eastAsia="宋体" w:cs="宋体"/>
          <w:lang w:val="en-US" w:eastAsia="zh-CN"/>
        </w:rPr>
        <w:t>试剂</w:t>
      </w:r>
      <w:r>
        <w:rPr>
          <w:rFonts w:hint="eastAsia" w:ascii="宋体" w:hAnsi="宋体" w:eastAsia="宋体" w:cs="宋体"/>
        </w:rPr>
        <w:t>采购</w:t>
      </w:r>
      <w:r>
        <w:rPr>
          <w:rFonts w:hint="eastAsia" w:ascii="宋体" w:hAnsi="宋体" w:eastAsia="宋体" w:cs="宋体"/>
          <w:lang w:val="en-US" w:eastAsia="zh-CN"/>
        </w:rPr>
        <w:t>运营</w:t>
      </w:r>
      <w:r>
        <w:rPr>
          <w:rFonts w:hint="eastAsia" w:ascii="宋体" w:hAnsi="宋体" w:eastAsia="宋体" w:cs="宋体"/>
        </w:rPr>
        <w:t>部</w:t>
      </w:r>
      <w:r>
        <w:rPr>
          <w:rFonts w:hint="eastAsia" w:ascii="宋体" w:hAnsi="宋体" w:eastAsia="宋体" w:cs="宋体"/>
          <w:lang w:eastAsia="zh-CN"/>
        </w:rPr>
        <w:t>：</w:t>
      </w:r>
      <w:r>
        <w:rPr>
          <w:rFonts w:hint="eastAsia" w:ascii="宋体" w:hAnsi="宋体" w:eastAsia="宋体" w:cs="宋体"/>
          <w:lang w:val="en-US" w:eastAsia="zh-CN"/>
        </w:rPr>
        <w:t>蒋际友</w:t>
      </w:r>
      <w:r>
        <w:rPr>
          <w:rFonts w:hint="eastAsia" w:ascii="宋体" w:hAnsi="宋体" w:eastAsia="宋体" w:cs="宋体"/>
        </w:rPr>
        <w:t xml:space="preserve"> 收；联系电话：</w:t>
      </w:r>
      <w:r>
        <w:rPr>
          <w:rFonts w:hint="eastAsia" w:ascii="宋体" w:hAnsi="宋体" w:eastAsia="宋体" w:cs="宋体"/>
          <w:u w:val="single"/>
          <w:lang w:val="en-US" w:eastAsia="zh-CN"/>
        </w:rPr>
        <w:t xml:space="preserve"> 18959294298 </w:t>
      </w:r>
      <w:r>
        <w:rPr>
          <w:rFonts w:hint="eastAsia" w:ascii="宋体" w:hAnsi="宋体" w:eastAsia="宋体" w:cs="宋体"/>
        </w:rPr>
        <w:t>。</w:t>
      </w:r>
    </w:p>
    <w:p>
      <w:pPr>
        <w:rPr>
          <w:rFonts w:hint="eastAsia" w:ascii="宋体" w:hAnsi="宋体" w:eastAsia="宋体" w:cs="宋体"/>
          <w:b/>
          <w:bCs/>
          <w:kern w:val="2"/>
          <w:sz w:val="28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bCs/>
          <w:kern w:val="2"/>
          <w:sz w:val="28"/>
          <w:szCs w:val="32"/>
          <w:lang w:val="en-US" w:eastAsia="zh-CN" w:bidi="ar-SA"/>
        </w:rPr>
        <w:t>2、本公司承诺可提供的其他服务条款：（若有其他服务条款内容，可自行增加说明）</w:t>
      </w:r>
    </w:p>
    <w:p>
      <w:pPr>
        <w:pStyle w:val="2"/>
        <w:rPr>
          <w:rFonts w:hint="eastAsia" w:ascii="宋体" w:hAnsi="宋体" w:eastAsia="宋体" w:cs="宋体"/>
          <w:lang w:val="en-US" w:eastAsia="zh-CN"/>
        </w:rPr>
      </w:pPr>
    </w:p>
    <w:p>
      <w:pPr>
        <w:pStyle w:val="3"/>
        <w:spacing w:beforeLines="0" w:afterLines="0" w:line="360" w:lineRule="auto"/>
        <w:ind w:firstLine="562" w:firstLineChars="20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二、报价清单明细详见附件</w:t>
      </w:r>
    </w:p>
    <w:p>
      <w:pPr>
        <w:pStyle w:val="3"/>
        <w:spacing w:beforeLines="0" w:afterLines="0" w:line="360" w:lineRule="auto"/>
        <w:rPr>
          <w:rFonts w:hint="eastAsia" w:ascii="宋体" w:hAnsi="宋体" w:eastAsia="宋体" w:cs="宋体"/>
        </w:rPr>
      </w:pPr>
    </w:p>
    <w:p>
      <w:pPr>
        <w:pStyle w:val="3"/>
        <w:spacing w:beforeLines="0" w:afterLines="0" w:line="360" w:lineRule="auto"/>
        <w:rPr>
          <w:rFonts w:hint="eastAsia" w:ascii="宋体" w:hAnsi="宋体" w:eastAsia="宋体" w:cs="宋体"/>
        </w:rPr>
      </w:pPr>
    </w:p>
    <w:p>
      <w:pPr>
        <w:pStyle w:val="3"/>
        <w:spacing w:beforeLines="0" w:afterLines="0" w:line="360" w:lineRule="auto"/>
        <w:rPr>
          <w:rFonts w:hint="eastAsia" w:ascii="宋体" w:hAnsi="宋体" w:eastAsia="宋体" w:cs="宋体"/>
        </w:rPr>
      </w:pPr>
    </w:p>
    <w:p>
      <w:pPr>
        <w:pStyle w:val="3"/>
        <w:wordWrap w:val="0"/>
        <w:spacing w:beforeLines="0" w:afterLines="0" w:line="360" w:lineRule="auto"/>
        <w:jc w:val="righ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                          报价公司（公章）：</w:t>
      </w:r>
      <w:r>
        <w:rPr>
          <w:rFonts w:hint="eastAsia" w:ascii="宋体" w:hAnsi="宋体" w:eastAsia="宋体" w:cs="宋体"/>
          <w:lang w:val="en-US" w:eastAsia="zh-CN"/>
        </w:rPr>
        <w:t xml:space="preserve">                    </w:t>
      </w:r>
    </w:p>
    <w:p>
      <w:pPr>
        <w:pStyle w:val="3"/>
        <w:wordWrap w:val="0"/>
        <w:spacing w:beforeLines="0" w:afterLines="0" w:line="360" w:lineRule="auto"/>
        <w:jc w:val="righ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 xml:space="preserve">                     </w:t>
      </w:r>
      <w:r>
        <w:rPr>
          <w:rFonts w:hint="eastAsia" w:ascii="宋体" w:hAnsi="宋体" w:eastAsia="宋体" w:cs="宋体"/>
          <w:lang w:val="en-US" w:eastAsia="zh-CN"/>
        </w:rPr>
        <w:t xml:space="preserve">  </w:t>
      </w:r>
      <w:r>
        <w:rPr>
          <w:rFonts w:hint="eastAsia" w:ascii="宋体" w:hAnsi="宋体" w:eastAsia="宋体" w:cs="宋体"/>
        </w:rPr>
        <w:t xml:space="preserve">    时间：</w:t>
      </w:r>
      <w:r>
        <w:rPr>
          <w:rFonts w:hint="eastAsia" w:ascii="宋体" w:hAnsi="宋体" w:eastAsia="宋体" w:cs="宋体"/>
          <w:lang w:val="en-US" w:eastAsia="zh-CN"/>
        </w:rPr>
        <w:t>202</w:t>
      </w:r>
      <w:r>
        <w:rPr>
          <w:rFonts w:hint="eastAsia" w:ascii="宋体" w:hAnsi="宋体" w:cs="宋体"/>
          <w:lang w:val="en-US" w:eastAsia="zh-CN"/>
        </w:rPr>
        <w:t>4</w:t>
      </w:r>
      <w:r>
        <w:rPr>
          <w:rFonts w:hint="eastAsia" w:ascii="宋体" w:hAnsi="宋体" w:eastAsia="宋体" w:cs="宋体"/>
          <w:lang w:val="en-US" w:eastAsia="zh-CN"/>
        </w:rPr>
        <w:t>年</w:t>
      </w:r>
      <w:r>
        <w:rPr>
          <w:rFonts w:hint="eastAsia" w:ascii="宋体" w:hAnsi="宋体" w:cs="宋体"/>
          <w:lang w:val="en-US" w:eastAsia="zh-CN"/>
        </w:rPr>
        <w:t>5</w:t>
      </w:r>
      <w:r>
        <w:rPr>
          <w:rFonts w:hint="eastAsia" w:ascii="宋体" w:hAnsi="宋体" w:eastAsia="宋体" w:cs="宋体"/>
          <w:lang w:val="en-US" w:eastAsia="zh-CN"/>
        </w:rPr>
        <w:t xml:space="preserve">月   日    </w:t>
      </w:r>
    </w:p>
    <w:p>
      <w:pPr>
        <w:rPr>
          <w:rFonts w:hint="eastAsia" w:ascii="宋体" w:hAnsi="宋体" w:eastAsia="宋体" w:cs="宋体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lang w:val="en-US" w:eastAsia="zh-CN"/>
        </w:rPr>
        <w:sectPr>
          <w:footerReference r:id="rId3" w:type="default"/>
          <w:pgSz w:w="16838" w:h="11906" w:orient="landscape"/>
          <w:pgMar w:top="1531" w:right="1474" w:bottom="926" w:left="1474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pStyle w:val="2"/>
        <w:jc w:val="center"/>
        <w:rPr>
          <w:rFonts w:hint="eastAsia" w:ascii="宋体" w:hAnsi="宋体" w:eastAsia="宋体" w:cs="宋体"/>
          <w:b/>
          <w:bCs/>
          <w:spacing w:val="0"/>
          <w:kern w:val="2"/>
          <w:sz w:val="40"/>
          <w:szCs w:val="48"/>
          <w:vertAlign w:val="baseline"/>
          <w:lang w:val="en-US" w:eastAsia="zh-CN" w:bidi="ar-SA"/>
        </w:rPr>
      </w:pPr>
    </w:p>
    <w:p>
      <w:pPr>
        <w:pStyle w:val="2"/>
        <w:jc w:val="center"/>
        <w:rPr>
          <w:rFonts w:hint="eastAsia" w:ascii="宋体" w:hAnsi="宋体" w:eastAsia="宋体" w:cs="宋体"/>
          <w:b/>
          <w:bCs/>
          <w:spacing w:val="0"/>
          <w:kern w:val="2"/>
          <w:sz w:val="40"/>
          <w:szCs w:val="48"/>
          <w:vertAlign w:val="baseli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pacing w:val="0"/>
          <w:kern w:val="2"/>
          <w:sz w:val="40"/>
          <w:szCs w:val="48"/>
          <w:vertAlign w:val="baseline"/>
          <w:lang w:val="en-US" w:eastAsia="zh-CN" w:bidi="ar-SA"/>
        </w:rPr>
        <w:t>报价清单明细</w:t>
      </w:r>
    </w:p>
    <w:tbl>
      <w:tblPr>
        <w:tblStyle w:val="12"/>
        <w:tblW w:w="141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3"/>
        <w:gridCol w:w="12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3" w:type="dxa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12213" w:type="dxa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清单明细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3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213" w:type="dxa"/>
            <w:vAlign w:val="center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项目报价单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3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2213" w:type="dxa"/>
            <w:vAlign w:val="center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highlight w:val="yellow"/>
                <w:vertAlign w:val="baseline"/>
                <w:lang w:val="en-US" w:eastAsia="zh-CN" w:bidi="ar-SA"/>
              </w:rPr>
              <w:t>该项目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省内外三甲医院用户清单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3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12213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检验检查机构资质证照：《医疗机构执业许可证》、《医疗机构营业执照》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3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12213" w:type="dxa"/>
            <w:vAlign w:val="center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检验外送项目（含检测试剂及设备）资质证照：《医疗器械生产许可证》、《医疗器械注册证/备案证》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3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12213" w:type="dxa"/>
            <w:vAlign w:val="center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实验室认证资格、实验室科研能力、室间质控合格证书等相关资质证明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3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12213" w:type="dxa"/>
            <w:vAlign w:val="center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highlight w:val="yellow"/>
                <w:vertAlign w:val="baseline"/>
                <w:lang w:val="en-US" w:eastAsia="zh-CN" w:bidi="ar-SA"/>
              </w:rPr>
              <w:t>检验外送项目报告模板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06" w:type="dxa"/>
            <w:gridSpan w:val="2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highlight w:val="yellow"/>
                <w:vertAlign w:val="baseline"/>
                <w:lang w:val="en-US" w:eastAsia="zh-CN" w:bidi="ar-SA"/>
              </w:rPr>
              <w:t>序号1：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highlight w:val="yellow"/>
                <w:vertAlign w:val="baseline"/>
                <w:lang w:val="en-US" w:eastAsia="zh-CN" w:bidi="ar-SA"/>
              </w:rPr>
              <w:t>报价文件必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yellow"/>
              </w:rPr>
              <w:t>需用档案袋密封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yellow"/>
                <w:lang w:val="en-US" w:eastAsia="zh-CN"/>
              </w:rPr>
              <w:t>提供</w:t>
            </w:r>
          </w:p>
          <w:p>
            <w:pPr>
              <w:pStyle w:val="2"/>
              <w:jc w:val="left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none"/>
                <w:lang w:val="en-US" w:eastAsia="zh-CN"/>
              </w:rPr>
              <w:t>序号2-6：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整理相关资料发送至官方邮箱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【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邮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件名称：（正式报价）完全叶酸代谢谱检测+公司名称】：jfsj@chinacdc.co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m</w:t>
            </w:r>
          </w:p>
        </w:tc>
      </w:tr>
      <w:bookmarkEnd w:id="0"/>
      <w:bookmarkEnd w:id="1"/>
      <w:bookmarkEnd w:id="2"/>
    </w:tbl>
    <w:p>
      <w:pPr>
        <w:jc w:val="left"/>
        <w:rPr>
          <w:rFonts w:hint="eastAsia" w:ascii="宋体" w:hAnsi="宋体" w:eastAsia="宋体" w:cs="宋体"/>
          <w:b/>
          <w:bCs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b/>
          <w:bCs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b/>
          <w:bCs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b/>
          <w:bCs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105" w:leftChars="-50" w:right="-105" w:rightChars="-50"/>
        <w:jc w:val="center"/>
        <w:textAlignment w:val="center"/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36"/>
          <w:lang w:val="en-US" w:eastAsia="zh-CN"/>
        </w:rPr>
        <w:t>完全叶酸代谢谱检测项目</w:t>
      </w:r>
      <w:r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  <w:t>报价单</w:t>
      </w:r>
    </w:p>
    <w:p>
      <w:pPr>
        <w:pStyle w:val="2"/>
        <w:rPr>
          <w:rFonts w:hint="eastAsia" w:ascii="宋体" w:hAnsi="宋体" w:eastAsia="宋体" w:cs="宋体"/>
          <w:b/>
          <w:bCs/>
          <w:lang w:val="en-US" w:eastAsia="zh-CN"/>
        </w:rPr>
      </w:pPr>
    </w:p>
    <w:tbl>
      <w:tblPr>
        <w:tblStyle w:val="11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9"/>
        <w:gridCol w:w="2279"/>
        <w:gridCol w:w="2349"/>
        <w:gridCol w:w="1216"/>
        <w:gridCol w:w="2104"/>
        <w:gridCol w:w="933"/>
        <w:gridCol w:w="1533"/>
        <w:gridCol w:w="1035"/>
        <w:gridCol w:w="1290"/>
        <w:gridCol w:w="1566"/>
        <w:gridCol w:w="11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tblHeader/>
        </w:trPr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检测项目名称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检测内容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样本要求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检测方法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报告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周期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（天）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市场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收费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定价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(元/例)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报价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结算价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(元/例)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物价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收费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金额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（元/例）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福建省物价收费代码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福建/厦门三甲医院已开展医院名称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</w:trPr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完全叶酸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代谢谱检测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atLeast"/>
        </w:trPr>
        <w:tc>
          <w:tcPr>
            <w:tcW w:w="5000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10" w:rightChars="10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入选基本条件：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10" w:rightChars="1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若检测项目有福建省物价收费标准，供应商需将其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Lis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系统对接至医院Lis系统，因对接系统产生的费用由供应商承担。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10" w:rightChars="1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若检测项目无福建省物价收费标准，后续项目需签约上线弘爱商城以后，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每次检查供应商需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额外支付患者收费金额的5%作为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信息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平台管理费。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同一检测项目因样本要求、检测方法及报告周期等方面存在差异，将导致收费定价或结算价不同则需分项报价。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有物价收费标准结算账期至少90天，无收费物价标准结算账期30天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（若无法配合商城开户，账期为90天）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。</w:t>
            </w:r>
          </w:p>
        </w:tc>
      </w:tr>
    </w:tbl>
    <w:p>
      <w:pPr>
        <w:pStyle w:val="2"/>
        <w:rPr>
          <w:rFonts w:hint="eastAsia" w:ascii="宋体" w:hAnsi="宋体" w:eastAsia="宋体" w:cs="宋体"/>
          <w:b/>
          <w:bCs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b/>
          <w:bCs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b/>
          <w:bCs/>
          <w:lang w:val="en-US" w:eastAsia="zh-CN"/>
        </w:rPr>
      </w:pPr>
    </w:p>
    <w:p>
      <w:pPr>
        <w:pStyle w:val="2"/>
        <w:wordWrap w:val="0"/>
        <w:jc w:val="right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 xml:space="preserve">供应商名称：                </w:t>
      </w:r>
    </w:p>
    <w:p>
      <w:pPr>
        <w:pStyle w:val="2"/>
        <w:wordWrap w:val="0"/>
        <w:jc w:val="right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202</w:t>
      </w:r>
      <w:r>
        <w:rPr>
          <w:rFonts w:hint="eastAsia" w:ascii="宋体" w:hAnsi="宋体" w:cs="宋体"/>
          <w:b/>
          <w:bCs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lang w:val="en-US" w:eastAsia="zh-CN"/>
        </w:rPr>
        <w:t>年</w:t>
      </w:r>
      <w:r>
        <w:rPr>
          <w:rFonts w:hint="eastAsia" w:ascii="宋体" w:hAnsi="宋体" w:cs="宋体"/>
          <w:b/>
          <w:bCs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lang w:val="en-US" w:eastAsia="zh-CN"/>
        </w:rPr>
        <w:t>月   日</w:t>
      </w:r>
    </w:p>
    <w:sectPr>
      <w:footerReference r:id="rId4" w:type="default"/>
      <w:pgSz w:w="16838" w:h="11906" w:orient="landscape"/>
      <w:pgMar w:top="567" w:right="567" w:bottom="567" w:left="567" w:header="851" w:footer="992" w:gutter="0"/>
      <w:pgNumType w:fmt="decimal"/>
      <w:cols w:space="0" w:num="1"/>
      <w:rtlGutter w:val="0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4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4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218AC3"/>
    <w:multiLevelType w:val="singleLevel"/>
    <w:tmpl w:val="B5218AC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94D423A"/>
    <w:multiLevelType w:val="singleLevel"/>
    <w:tmpl w:val="594D423A"/>
    <w:lvl w:ilvl="0" w:tentative="0">
      <w:start w:val="1"/>
      <w:numFmt w:val="decimal"/>
      <w:suff w:val="nothing"/>
      <w:lvlText w:val="%1"/>
      <w:lvlJc w:val="left"/>
      <w:pPr>
        <w:tabs>
          <w:tab w:val="left" w:pos="0"/>
        </w:tabs>
      </w:pPr>
      <w:rPr>
        <w:rFonts w:hint="default" w:ascii="宋体" w:hAnsi="宋体" w:eastAsia="宋体" w:cs="宋体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0"/>
  <w:drawingGridVerticalSpacing w:val="16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2NTcyNDZhY2Q4MDU0YWY1YmZiNzdiODc4OGQ3OWIifQ=="/>
  </w:docVars>
  <w:rsids>
    <w:rsidRoot w:val="00000000"/>
    <w:rsid w:val="002E57B6"/>
    <w:rsid w:val="009C512B"/>
    <w:rsid w:val="00E865C2"/>
    <w:rsid w:val="0123385E"/>
    <w:rsid w:val="012E01CE"/>
    <w:rsid w:val="015F5235"/>
    <w:rsid w:val="016F6F00"/>
    <w:rsid w:val="01897129"/>
    <w:rsid w:val="0194279C"/>
    <w:rsid w:val="01BB5A85"/>
    <w:rsid w:val="01C42503"/>
    <w:rsid w:val="01FA3F5C"/>
    <w:rsid w:val="01FF1EBF"/>
    <w:rsid w:val="0210543F"/>
    <w:rsid w:val="027556D1"/>
    <w:rsid w:val="0288275E"/>
    <w:rsid w:val="02B843E1"/>
    <w:rsid w:val="02C96467"/>
    <w:rsid w:val="03800DA3"/>
    <w:rsid w:val="04121435"/>
    <w:rsid w:val="044723F7"/>
    <w:rsid w:val="045D4F1F"/>
    <w:rsid w:val="048F0C90"/>
    <w:rsid w:val="04B33159"/>
    <w:rsid w:val="04C5568A"/>
    <w:rsid w:val="04CE5036"/>
    <w:rsid w:val="04DA65D3"/>
    <w:rsid w:val="06266762"/>
    <w:rsid w:val="065274B6"/>
    <w:rsid w:val="0672478B"/>
    <w:rsid w:val="06A920AD"/>
    <w:rsid w:val="06B544ED"/>
    <w:rsid w:val="06BF4CCC"/>
    <w:rsid w:val="072566B3"/>
    <w:rsid w:val="07B37235"/>
    <w:rsid w:val="07DE37F0"/>
    <w:rsid w:val="07DF684E"/>
    <w:rsid w:val="082C3238"/>
    <w:rsid w:val="082F145F"/>
    <w:rsid w:val="0916191F"/>
    <w:rsid w:val="098E1D98"/>
    <w:rsid w:val="09A7580B"/>
    <w:rsid w:val="09B40163"/>
    <w:rsid w:val="09F036B5"/>
    <w:rsid w:val="09FB6B06"/>
    <w:rsid w:val="0A386EF2"/>
    <w:rsid w:val="0A946EED"/>
    <w:rsid w:val="0A9B7A94"/>
    <w:rsid w:val="0A9C1396"/>
    <w:rsid w:val="0AB74E3B"/>
    <w:rsid w:val="0AB87360"/>
    <w:rsid w:val="0B04224A"/>
    <w:rsid w:val="0B975E5A"/>
    <w:rsid w:val="0BA852CC"/>
    <w:rsid w:val="0BF8493A"/>
    <w:rsid w:val="0C3A0BAF"/>
    <w:rsid w:val="0C9615C8"/>
    <w:rsid w:val="0C9D6C57"/>
    <w:rsid w:val="0CAA08C3"/>
    <w:rsid w:val="0D8D7411"/>
    <w:rsid w:val="0DA506E8"/>
    <w:rsid w:val="0DB16005"/>
    <w:rsid w:val="0E00232F"/>
    <w:rsid w:val="0E1C29BA"/>
    <w:rsid w:val="0F035C91"/>
    <w:rsid w:val="0F547D65"/>
    <w:rsid w:val="0FA81A95"/>
    <w:rsid w:val="0FDA3EB2"/>
    <w:rsid w:val="10022AD1"/>
    <w:rsid w:val="1007147C"/>
    <w:rsid w:val="10182CB8"/>
    <w:rsid w:val="106F1015"/>
    <w:rsid w:val="10A3504E"/>
    <w:rsid w:val="10BE23E8"/>
    <w:rsid w:val="1114218A"/>
    <w:rsid w:val="11797A69"/>
    <w:rsid w:val="11B13D27"/>
    <w:rsid w:val="11C664AC"/>
    <w:rsid w:val="11F23E16"/>
    <w:rsid w:val="12BA07EE"/>
    <w:rsid w:val="12C34D54"/>
    <w:rsid w:val="12EC14AB"/>
    <w:rsid w:val="12ED1816"/>
    <w:rsid w:val="12EF4130"/>
    <w:rsid w:val="136947F3"/>
    <w:rsid w:val="137121DA"/>
    <w:rsid w:val="13920488"/>
    <w:rsid w:val="139D18FD"/>
    <w:rsid w:val="13DB410E"/>
    <w:rsid w:val="13FA1765"/>
    <w:rsid w:val="141C6857"/>
    <w:rsid w:val="144B255C"/>
    <w:rsid w:val="145654F2"/>
    <w:rsid w:val="146D2944"/>
    <w:rsid w:val="14A74DE0"/>
    <w:rsid w:val="14D72B7F"/>
    <w:rsid w:val="14F00363"/>
    <w:rsid w:val="15311781"/>
    <w:rsid w:val="154A2FFE"/>
    <w:rsid w:val="15BD7BC5"/>
    <w:rsid w:val="15E51E8C"/>
    <w:rsid w:val="163F7845"/>
    <w:rsid w:val="16853395"/>
    <w:rsid w:val="169970AA"/>
    <w:rsid w:val="16AC4627"/>
    <w:rsid w:val="174B0056"/>
    <w:rsid w:val="1768203B"/>
    <w:rsid w:val="176A30FC"/>
    <w:rsid w:val="17766CFB"/>
    <w:rsid w:val="178863C1"/>
    <w:rsid w:val="17965BBD"/>
    <w:rsid w:val="179802BC"/>
    <w:rsid w:val="179F337E"/>
    <w:rsid w:val="183121A5"/>
    <w:rsid w:val="185F5081"/>
    <w:rsid w:val="18C31965"/>
    <w:rsid w:val="18C93ACC"/>
    <w:rsid w:val="18E65265"/>
    <w:rsid w:val="19D151A5"/>
    <w:rsid w:val="19D96317"/>
    <w:rsid w:val="1A0026D4"/>
    <w:rsid w:val="1A5938C6"/>
    <w:rsid w:val="1AB81CC1"/>
    <w:rsid w:val="1AC54FCC"/>
    <w:rsid w:val="1AE60822"/>
    <w:rsid w:val="1AEF121B"/>
    <w:rsid w:val="1B2A5ADF"/>
    <w:rsid w:val="1B411666"/>
    <w:rsid w:val="1B5F12B0"/>
    <w:rsid w:val="1BAF716C"/>
    <w:rsid w:val="1BC555EC"/>
    <w:rsid w:val="1BD74178"/>
    <w:rsid w:val="1C02661E"/>
    <w:rsid w:val="1C5E06FC"/>
    <w:rsid w:val="1C6567F7"/>
    <w:rsid w:val="1C850926"/>
    <w:rsid w:val="1D5A049B"/>
    <w:rsid w:val="1D774AFE"/>
    <w:rsid w:val="1DDA116C"/>
    <w:rsid w:val="1DDE179E"/>
    <w:rsid w:val="1E400016"/>
    <w:rsid w:val="1ECF6C5A"/>
    <w:rsid w:val="1ED02FD5"/>
    <w:rsid w:val="1EE32CB2"/>
    <w:rsid w:val="1EEE6F6F"/>
    <w:rsid w:val="1F0028D1"/>
    <w:rsid w:val="1F5B798C"/>
    <w:rsid w:val="1F8A475D"/>
    <w:rsid w:val="1FB11B40"/>
    <w:rsid w:val="1FB8207E"/>
    <w:rsid w:val="205F49CA"/>
    <w:rsid w:val="20FA4C1B"/>
    <w:rsid w:val="210D3A56"/>
    <w:rsid w:val="214E5381"/>
    <w:rsid w:val="215C06CC"/>
    <w:rsid w:val="21E46864"/>
    <w:rsid w:val="222F177B"/>
    <w:rsid w:val="227713D1"/>
    <w:rsid w:val="22970A44"/>
    <w:rsid w:val="2305325B"/>
    <w:rsid w:val="231B49A3"/>
    <w:rsid w:val="232D2379"/>
    <w:rsid w:val="23376394"/>
    <w:rsid w:val="23811EAC"/>
    <w:rsid w:val="23EE6975"/>
    <w:rsid w:val="23F73FAA"/>
    <w:rsid w:val="242D4168"/>
    <w:rsid w:val="242E1C66"/>
    <w:rsid w:val="24BA2BCD"/>
    <w:rsid w:val="24CD0395"/>
    <w:rsid w:val="25300AF9"/>
    <w:rsid w:val="25495B65"/>
    <w:rsid w:val="2589231B"/>
    <w:rsid w:val="25CA4353"/>
    <w:rsid w:val="260979AB"/>
    <w:rsid w:val="260D6ABB"/>
    <w:rsid w:val="26812549"/>
    <w:rsid w:val="26AF13FE"/>
    <w:rsid w:val="26C36951"/>
    <w:rsid w:val="26D21F94"/>
    <w:rsid w:val="27033CDB"/>
    <w:rsid w:val="274A6DDF"/>
    <w:rsid w:val="276373A8"/>
    <w:rsid w:val="27743E5C"/>
    <w:rsid w:val="27B50AD5"/>
    <w:rsid w:val="27CA7828"/>
    <w:rsid w:val="27CB3BE0"/>
    <w:rsid w:val="27E2170E"/>
    <w:rsid w:val="27F23180"/>
    <w:rsid w:val="280D2A4C"/>
    <w:rsid w:val="288307FB"/>
    <w:rsid w:val="288C5F8C"/>
    <w:rsid w:val="28A02C64"/>
    <w:rsid w:val="29114058"/>
    <w:rsid w:val="29440B9B"/>
    <w:rsid w:val="295201CD"/>
    <w:rsid w:val="29A624C5"/>
    <w:rsid w:val="29F86308"/>
    <w:rsid w:val="2A2637E0"/>
    <w:rsid w:val="2A2A3522"/>
    <w:rsid w:val="2AA94780"/>
    <w:rsid w:val="2AE620DB"/>
    <w:rsid w:val="2AFB4C98"/>
    <w:rsid w:val="2B170037"/>
    <w:rsid w:val="2B6A36F7"/>
    <w:rsid w:val="2B6B4AFA"/>
    <w:rsid w:val="2BD91BFD"/>
    <w:rsid w:val="2BDC7622"/>
    <w:rsid w:val="2C7F308A"/>
    <w:rsid w:val="2C8657E2"/>
    <w:rsid w:val="2CE031A0"/>
    <w:rsid w:val="2CE9381D"/>
    <w:rsid w:val="2D3A58FA"/>
    <w:rsid w:val="2D5C40BF"/>
    <w:rsid w:val="2D635548"/>
    <w:rsid w:val="2D877DBF"/>
    <w:rsid w:val="2DB36BE8"/>
    <w:rsid w:val="2DC37226"/>
    <w:rsid w:val="2DD250F4"/>
    <w:rsid w:val="2E047179"/>
    <w:rsid w:val="2E193AD2"/>
    <w:rsid w:val="2E42183D"/>
    <w:rsid w:val="2EA42D09"/>
    <w:rsid w:val="2F6451E3"/>
    <w:rsid w:val="2F8A246F"/>
    <w:rsid w:val="2F994123"/>
    <w:rsid w:val="2FB63C5F"/>
    <w:rsid w:val="2FED274B"/>
    <w:rsid w:val="301D386E"/>
    <w:rsid w:val="302D5397"/>
    <w:rsid w:val="30AC7921"/>
    <w:rsid w:val="30B874AF"/>
    <w:rsid w:val="30C627C2"/>
    <w:rsid w:val="31031468"/>
    <w:rsid w:val="31545476"/>
    <w:rsid w:val="3193041F"/>
    <w:rsid w:val="31C32BDC"/>
    <w:rsid w:val="31D31978"/>
    <w:rsid w:val="31F75966"/>
    <w:rsid w:val="322272A8"/>
    <w:rsid w:val="32244F1A"/>
    <w:rsid w:val="323B3EF4"/>
    <w:rsid w:val="32785715"/>
    <w:rsid w:val="328F5C99"/>
    <w:rsid w:val="32BF0A41"/>
    <w:rsid w:val="33023AA3"/>
    <w:rsid w:val="33384BD4"/>
    <w:rsid w:val="334640D0"/>
    <w:rsid w:val="335039CF"/>
    <w:rsid w:val="338429C5"/>
    <w:rsid w:val="33BA52ED"/>
    <w:rsid w:val="33BC3AED"/>
    <w:rsid w:val="33C208C4"/>
    <w:rsid w:val="33C65786"/>
    <w:rsid w:val="33D470B9"/>
    <w:rsid w:val="33FF75B3"/>
    <w:rsid w:val="34163CF8"/>
    <w:rsid w:val="343D0846"/>
    <w:rsid w:val="344C1F2A"/>
    <w:rsid w:val="346C6C96"/>
    <w:rsid w:val="34A91292"/>
    <w:rsid w:val="35321452"/>
    <w:rsid w:val="35383B61"/>
    <w:rsid w:val="354A032C"/>
    <w:rsid w:val="355F133F"/>
    <w:rsid w:val="35CE6093"/>
    <w:rsid w:val="36211653"/>
    <w:rsid w:val="36712272"/>
    <w:rsid w:val="369B31B3"/>
    <w:rsid w:val="36D76F36"/>
    <w:rsid w:val="36EB7100"/>
    <w:rsid w:val="36F6663C"/>
    <w:rsid w:val="36FF5F25"/>
    <w:rsid w:val="370073DA"/>
    <w:rsid w:val="376005B3"/>
    <w:rsid w:val="3794349D"/>
    <w:rsid w:val="37D53B04"/>
    <w:rsid w:val="37D60FFF"/>
    <w:rsid w:val="37D94F51"/>
    <w:rsid w:val="37E0141F"/>
    <w:rsid w:val="38B213E2"/>
    <w:rsid w:val="38B643D3"/>
    <w:rsid w:val="390E3008"/>
    <w:rsid w:val="391D7520"/>
    <w:rsid w:val="395F496C"/>
    <w:rsid w:val="397467B6"/>
    <w:rsid w:val="39812AE0"/>
    <w:rsid w:val="398714C3"/>
    <w:rsid w:val="399D7242"/>
    <w:rsid w:val="39D263A3"/>
    <w:rsid w:val="39D54C2E"/>
    <w:rsid w:val="3A465B2C"/>
    <w:rsid w:val="3AAC2066"/>
    <w:rsid w:val="3AD77E52"/>
    <w:rsid w:val="3AF556A9"/>
    <w:rsid w:val="3B776FE9"/>
    <w:rsid w:val="3B843DB8"/>
    <w:rsid w:val="3BDF3A3D"/>
    <w:rsid w:val="3BF157C6"/>
    <w:rsid w:val="3C161A6C"/>
    <w:rsid w:val="3C553E04"/>
    <w:rsid w:val="3C667129"/>
    <w:rsid w:val="3CE82108"/>
    <w:rsid w:val="3D172E5F"/>
    <w:rsid w:val="3D45168C"/>
    <w:rsid w:val="3D820C29"/>
    <w:rsid w:val="3D902E66"/>
    <w:rsid w:val="3D936012"/>
    <w:rsid w:val="3DA50145"/>
    <w:rsid w:val="3DEA5D72"/>
    <w:rsid w:val="3E4024ED"/>
    <w:rsid w:val="3E532BC7"/>
    <w:rsid w:val="3E5C2191"/>
    <w:rsid w:val="3EE87FFC"/>
    <w:rsid w:val="3F29713C"/>
    <w:rsid w:val="3F975D57"/>
    <w:rsid w:val="3FDA2912"/>
    <w:rsid w:val="3FE12175"/>
    <w:rsid w:val="3FEB4692"/>
    <w:rsid w:val="40163942"/>
    <w:rsid w:val="409A4B12"/>
    <w:rsid w:val="40CC72C4"/>
    <w:rsid w:val="40DA6FCE"/>
    <w:rsid w:val="41541660"/>
    <w:rsid w:val="415E720B"/>
    <w:rsid w:val="415F34BD"/>
    <w:rsid w:val="416138AF"/>
    <w:rsid w:val="41753843"/>
    <w:rsid w:val="417E3DD2"/>
    <w:rsid w:val="419569C9"/>
    <w:rsid w:val="41C815EC"/>
    <w:rsid w:val="41D679EB"/>
    <w:rsid w:val="423843D7"/>
    <w:rsid w:val="424E7CE8"/>
    <w:rsid w:val="42764D77"/>
    <w:rsid w:val="42E82D06"/>
    <w:rsid w:val="43095949"/>
    <w:rsid w:val="43407CEE"/>
    <w:rsid w:val="436B0F90"/>
    <w:rsid w:val="4391268C"/>
    <w:rsid w:val="4393644B"/>
    <w:rsid w:val="445A2900"/>
    <w:rsid w:val="447407A4"/>
    <w:rsid w:val="44951673"/>
    <w:rsid w:val="449A58B0"/>
    <w:rsid w:val="451168A7"/>
    <w:rsid w:val="45B3610B"/>
    <w:rsid w:val="45EF52CA"/>
    <w:rsid w:val="461026D0"/>
    <w:rsid w:val="46753028"/>
    <w:rsid w:val="469553C1"/>
    <w:rsid w:val="46F22E0B"/>
    <w:rsid w:val="47B06CB1"/>
    <w:rsid w:val="47E041E9"/>
    <w:rsid w:val="4865746C"/>
    <w:rsid w:val="4867383D"/>
    <w:rsid w:val="48F42501"/>
    <w:rsid w:val="49144432"/>
    <w:rsid w:val="49383A63"/>
    <w:rsid w:val="49697AFD"/>
    <w:rsid w:val="496B70FC"/>
    <w:rsid w:val="49996AE6"/>
    <w:rsid w:val="49C33FEA"/>
    <w:rsid w:val="49D214C3"/>
    <w:rsid w:val="4A513E5D"/>
    <w:rsid w:val="4A705B15"/>
    <w:rsid w:val="4AA77F21"/>
    <w:rsid w:val="4AB9555E"/>
    <w:rsid w:val="4AD35302"/>
    <w:rsid w:val="4AE7107E"/>
    <w:rsid w:val="4B027502"/>
    <w:rsid w:val="4B1970D9"/>
    <w:rsid w:val="4B727AF4"/>
    <w:rsid w:val="4C087946"/>
    <w:rsid w:val="4C166C63"/>
    <w:rsid w:val="4C5A46C2"/>
    <w:rsid w:val="4C693982"/>
    <w:rsid w:val="4C6F65BF"/>
    <w:rsid w:val="4C9C644D"/>
    <w:rsid w:val="4CF776B9"/>
    <w:rsid w:val="4CFF04A3"/>
    <w:rsid w:val="4D3D1883"/>
    <w:rsid w:val="4D73058E"/>
    <w:rsid w:val="4D9B134D"/>
    <w:rsid w:val="4DA60DCF"/>
    <w:rsid w:val="4DAD2D4E"/>
    <w:rsid w:val="4DB112F1"/>
    <w:rsid w:val="4DD75FF6"/>
    <w:rsid w:val="4DE84AD8"/>
    <w:rsid w:val="4E05338C"/>
    <w:rsid w:val="4E151C6F"/>
    <w:rsid w:val="4E1A42F8"/>
    <w:rsid w:val="4EFF5C71"/>
    <w:rsid w:val="4F2E4EF1"/>
    <w:rsid w:val="4F4A3571"/>
    <w:rsid w:val="4FA17635"/>
    <w:rsid w:val="4FBD50CA"/>
    <w:rsid w:val="4FF61903"/>
    <w:rsid w:val="50A62A48"/>
    <w:rsid w:val="50B74C36"/>
    <w:rsid w:val="516F3615"/>
    <w:rsid w:val="51EF0C99"/>
    <w:rsid w:val="521212CE"/>
    <w:rsid w:val="52511E2D"/>
    <w:rsid w:val="525A0E93"/>
    <w:rsid w:val="525A12E6"/>
    <w:rsid w:val="52623749"/>
    <w:rsid w:val="52977738"/>
    <w:rsid w:val="52DB6F0A"/>
    <w:rsid w:val="533F3EB4"/>
    <w:rsid w:val="53720BCF"/>
    <w:rsid w:val="53CE56C0"/>
    <w:rsid w:val="53FE3A1D"/>
    <w:rsid w:val="5405342A"/>
    <w:rsid w:val="54265A32"/>
    <w:rsid w:val="542B7539"/>
    <w:rsid w:val="54440EC2"/>
    <w:rsid w:val="548C30DF"/>
    <w:rsid w:val="549C486F"/>
    <w:rsid w:val="54B94FB7"/>
    <w:rsid w:val="54D8306E"/>
    <w:rsid w:val="5520132D"/>
    <w:rsid w:val="552B586C"/>
    <w:rsid w:val="553B71A8"/>
    <w:rsid w:val="55B90266"/>
    <w:rsid w:val="55C776C9"/>
    <w:rsid w:val="55EA6E94"/>
    <w:rsid w:val="56210039"/>
    <w:rsid w:val="56EA137D"/>
    <w:rsid w:val="57CC7219"/>
    <w:rsid w:val="58294CA0"/>
    <w:rsid w:val="583429A6"/>
    <w:rsid w:val="583C5D85"/>
    <w:rsid w:val="59462987"/>
    <w:rsid w:val="59E15340"/>
    <w:rsid w:val="59EB0360"/>
    <w:rsid w:val="5A0C769B"/>
    <w:rsid w:val="5A1102FA"/>
    <w:rsid w:val="5ADF1011"/>
    <w:rsid w:val="5B0073B9"/>
    <w:rsid w:val="5B523056"/>
    <w:rsid w:val="5B6536B7"/>
    <w:rsid w:val="5BB219B0"/>
    <w:rsid w:val="5BBC2713"/>
    <w:rsid w:val="5C2A2FFB"/>
    <w:rsid w:val="5C6C500A"/>
    <w:rsid w:val="5CA4452C"/>
    <w:rsid w:val="5CCB3BE4"/>
    <w:rsid w:val="5D9870C6"/>
    <w:rsid w:val="5E090564"/>
    <w:rsid w:val="5E111E29"/>
    <w:rsid w:val="5E1912AD"/>
    <w:rsid w:val="5E500047"/>
    <w:rsid w:val="5F036496"/>
    <w:rsid w:val="5F4A18ED"/>
    <w:rsid w:val="5F544DE2"/>
    <w:rsid w:val="5F5C0E82"/>
    <w:rsid w:val="5FC90876"/>
    <w:rsid w:val="5FEF0749"/>
    <w:rsid w:val="606A21C4"/>
    <w:rsid w:val="60DB4F05"/>
    <w:rsid w:val="60E90083"/>
    <w:rsid w:val="60F84815"/>
    <w:rsid w:val="622F1A56"/>
    <w:rsid w:val="62D52794"/>
    <w:rsid w:val="63145D2C"/>
    <w:rsid w:val="638B5AA7"/>
    <w:rsid w:val="63C20815"/>
    <w:rsid w:val="640A1D5E"/>
    <w:rsid w:val="644609DC"/>
    <w:rsid w:val="64721DEE"/>
    <w:rsid w:val="64C87D1E"/>
    <w:rsid w:val="651358ED"/>
    <w:rsid w:val="65592F08"/>
    <w:rsid w:val="65EF3C87"/>
    <w:rsid w:val="660B17CC"/>
    <w:rsid w:val="6683113B"/>
    <w:rsid w:val="67024E37"/>
    <w:rsid w:val="670C1912"/>
    <w:rsid w:val="674123B0"/>
    <w:rsid w:val="67751FC3"/>
    <w:rsid w:val="67A27F96"/>
    <w:rsid w:val="67D13554"/>
    <w:rsid w:val="680229A8"/>
    <w:rsid w:val="68352512"/>
    <w:rsid w:val="69A90CCA"/>
    <w:rsid w:val="69C9674F"/>
    <w:rsid w:val="69CF66D0"/>
    <w:rsid w:val="6A197A9B"/>
    <w:rsid w:val="6A2D264E"/>
    <w:rsid w:val="6A385E52"/>
    <w:rsid w:val="6A67382B"/>
    <w:rsid w:val="6A8C5D79"/>
    <w:rsid w:val="6AAD3992"/>
    <w:rsid w:val="6AB60FCA"/>
    <w:rsid w:val="6B006DB2"/>
    <w:rsid w:val="6B0D6303"/>
    <w:rsid w:val="6B3D196F"/>
    <w:rsid w:val="6B652060"/>
    <w:rsid w:val="6BA07E8D"/>
    <w:rsid w:val="6BAD5688"/>
    <w:rsid w:val="6BB06A31"/>
    <w:rsid w:val="6C4D6722"/>
    <w:rsid w:val="6C6126EE"/>
    <w:rsid w:val="6C6D1604"/>
    <w:rsid w:val="6C6F1490"/>
    <w:rsid w:val="6CB46BF5"/>
    <w:rsid w:val="6CD85CED"/>
    <w:rsid w:val="6D4A79D1"/>
    <w:rsid w:val="6D8109F6"/>
    <w:rsid w:val="6D863980"/>
    <w:rsid w:val="6DCF55B5"/>
    <w:rsid w:val="6DD02C64"/>
    <w:rsid w:val="6DD21220"/>
    <w:rsid w:val="6E2039C3"/>
    <w:rsid w:val="6E502DAA"/>
    <w:rsid w:val="6E590FCD"/>
    <w:rsid w:val="6E9F2B3A"/>
    <w:rsid w:val="6F1E5C10"/>
    <w:rsid w:val="6F90028A"/>
    <w:rsid w:val="6FCD1180"/>
    <w:rsid w:val="6FCF605E"/>
    <w:rsid w:val="705D70A7"/>
    <w:rsid w:val="705E44C7"/>
    <w:rsid w:val="70685F55"/>
    <w:rsid w:val="708D69AB"/>
    <w:rsid w:val="70A82FD9"/>
    <w:rsid w:val="70D30A38"/>
    <w:rsid w:val="70D50A94"/>
    <w:rsid w:val="70F162FF"/>
    <w:rsid w:val="71047568"/>
    <w:rsid w:val="714317DD"/>
    <w:rsid w:val="717527C4"/>
    <w:rsid w:val="71A65620"/>
    <w:rsid w:val="72325419"/>
    <w:rsid w:val="72721EBF"/>
    <w:rsid w:val="7306090A"/>
    <w:rsid w:val="738E206C"/>
    <w:rsid w:val="73A429A0"/>
    <w:rsid w:val="73AB6DEB"/>
    <w:rsid w:val="73D72E06"/>
    <w:rsid w:val="73F02585"/>
    <w:rsid w:val="744463F2"/>
    <w:rsid w:val="754B7323"/>
    <w:rsid w:val="758519AE"/>
    <w:rsid w:val="75CB12DD"/>
    <w:rsid w:val="75D42EFF"/>
    <w:rsid w:val="768A4866"/>
    <w:rsid w:val="76BB2B5B"/>
    <w:rsid w:val="77A66FC5"/>
    <w:rsid w:val="77A967D7"/>
    <w:rsid w:val="77CA4D7D"/>
    <w:rsid w:val="77CE278C"/>
    <w:rsid w:val="77F8781F"/>
    <w:rsid w:val="78212811"/>
    <w:rsid w:val="782475A9"/>
    <w:rsid w:val="78356651"/>
    <w:rsid w:val="783A4973"/>
    <w:rsid w:val="78475B91"/>
    <w:rsid w:val="787E1A12"/>
    <w:rsid w:val="788F5AA6"/>
    <w:rsid w:val="78BE7292"/>
    <w:rsid w:val="78DC5050"/>
    <w:rsid w:val="7927758E"/>
    <w:rsid w:val="79680B12"/>
    <w:rsid w:val="79ED15F2"/>
    <w:rsid w:val="7A46644C"/>
    <w:rsid w:val="7A47135B"/>
    <w:rsid w:val="7A8D23E0"/>
    <w:rsid w:val="7AF366E7"/>
    <w:rsid w:val="7B00387C"/>
    <w:rsid w:val="7B1E5E8B"/>
    <w:rsid w:val="7B31457E"/>
    <w:rsid w:val="7B6E5837"/>
    <w:rsid w:val="7BD91F94"/>
    <w:rsid w:val="7BFE0E21"/>
    <w:rsid w:val="7CA00D1B"/>
    <w:rsid w:val="7CBC0D5A"/>
    <w:rsid w:val="7CF41962"/>
    <w:rsid w:val="7CFB7B64"/>
    <w:rsid w:val="7D084B70"/>
    <w:rsid w:val="7D377BC1"/>
    <w:rsid w:val="7D927CB2"/>
    <w:rsid w:val="7D9E05A2"/>
    <w:rsid w:val="7DB12889"/>
    <w:rsid w:val="7E272F9E"/>
    <w:rsid w:val="7E471C72"/>
    <w:rsid w:val="7E9E696A"/>
    <w:rsid w:val="7EB80210"/>
    <w:rsid w:val="7F0F7867"/>
    <w:rsid w:val="7F285F22"/>
    <w:rsid w:val="7F30456F"/>
    <w:rsid w:val="7F4B5416"/>
    <w:rsid w:val="7FA5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adjustRightInd w:val="0"/>
      <w:snapToGrid w:val="0"/>
      <w:spacing w:beforeLines="100" w:afterLines="100" w:line="440" w:lineRule="exact"/>
      <w:jc w:val="center"/>
      <w:outlineLvl w:val="1"/>
    </w:pPr>
    <w:rPr>
      <w:rFonts w:ascii="Arial" w:hAnsi="Arial"/>
      <w:b/>
      <w:bCs/>
      <w:sz w:val="28"/>
      <w:szCs w:val="32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widowControl/>
      <w:spacing w:before="25" w:after="25"/>
      <w:jc w:val="left"/>
    </w:pPr>
    <w:rPr>
      <w:rFonts w:ascii="Times" w:hAnsi="Times"/>
      <w:bCs/>
      <w:spacing w:val="10"/>
      <w:kern w:val="0"/>
      <w:sz w:val="24"/>
      <w:szCs w:val="20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qFormat/>
    <w:uiPriority w:val="0"/>
    <w:pPr>
      <w:spacing w:after="120"/>
    </w:pPr>
    <w:rPr>
      <w:rFonts w:ascii="Times New Roman" w:hAnsi="Times New Roman"/>
      <w:sz w:val="28"/>
      <w:szCs w:val="24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1"/>
    <w:basedOn w:val="1"/>
    <w:next w:val="1"/>
    <w:qFormat/>
    <w:uiPriority w:val="0"/>
    <w:pPr>
      <w:tabs>
        <w:tab w:val="right" w:leader="dot" w:pos="9060"/>
      </w:tabs>
      <w:spacing w:line="360" w:lineRule="auto"/>
      <w:jc w:val="center"/>
    </w:pPr>
    <w:rPr>
      <w:sz w:val="32"/>
    </w:rPr>
  </w:style>
  <w:style w:type="paragraph" w:styleId="9">
    <w:name w:val="Subtitle"/>
    <w:basedOn w:val="1"/>
    <w:next w:val="1"/>
    <w:qFormat/>
    <w:uiPriority w:val="0"/>
    <w:pPr>
      <w:spacing w:before="240" w:beforeLines="0" w:after="60" w:afterLines="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2">
    <w:name w:val="Table Grid"/>
    <w:basedOn w:val="11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annotation reference"/>
    <w:qFormat/>
    <w:uiPriority w:val="0"/>
    <w:rPr>
      <w:sz w:val="21"/>
      <w:szCs w:val="21"/>
    </w:rPr>
  </w:style>
  <w:style w:type="paragraph" w:customStyle="1" w:styleId="15">
    <w:name w:val="列出段落1"/>
    <w:basedOn w:val="1"/>
    <w:qFormat/>
    <w:uiPriority w:val="34"/>
    <w:pPr>
      <w:ind w:firstLine="420" w:firstLineChars="200"/>
    </w:pPr>
  </w:style>
  <w:style w:type="paragraph" w:customStyle="1" w:styleId="16">
    <w:name w:val="Char"/>
    <w:basedOn w:val="1"/>
    <w:qFormat/>
    <w:uiPriority w:val="0"/>
    <w:rPr>
      <w:rFonts w:ascii="Tahoma" w:hAnsi="Tahoma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1096</Words>
  <Characters>1184</Characters>
  <Lines>0</Lines>
  <Paragraphs>0</Paragraphs>
  <TotalTime>3</TotalTime>
  <ScaleCrop>false</ScaleCrop>
  <LinksUpToDate>false</LinksUpToDate>
  <CharactersWithSpaces>1315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yuanhj</dc:creator>
  <cp:lastModifiedBy>jiangjiyou</cp:lastModifiedBy>
  <dcterms:modified xsi:type="dcterms:W3CDTF">2024-05-10T02:13:27Z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BACF4B09BDD143A0A5893CE04A9BB7DC</vt:lpwstr>
  </property>
</Properties>
</file>