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7CC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/>
          <w:color w:val="1F2329"/>
          <w:sz w:val="36"/>
          <w:szCs w:val="36"/>
          <w:lang w:val="en-US" w:eastAsia="zh-CN"/>
        </w:rPr>
      </w:pPr>
      <w:r>
        <w:rPr>
          <w:rFonts w:hint="eastAsia"/>
          <w:color w:val="1F2329"/>
          <w:sz w:val="36"/>
          <w:szCs w:val="36"/>
          <w:lang w:val="en-US" w:eastAsia="zh-CN"/>
        </w:rPr>
        <w:t>骨科跟台服务要求及内容承诺函</w:t>
      </w:r>
    </w:p>
    <w:p w14:paraId="7F65A167">
      <w:pPr>
        <w:rPr>
          <w:rFonts w:hint="default"/>
          <w:lang w:val="en-US" w:eastAsia="zh-CN"/>
        </w:rPr>
      </w:pPr>
    </w:p>
    <w:p w14:paraId="6AD2EB0B">
      <w:pPr>
        <w:numPr>
          <w:ilvl w:val="-1"/>
          <w:numId w:val="0"/>
        </w:numPr>
        <w:ind w:left="0" w:leftChars="0" w:firstLine="0" w:firstLineChars="0"/>
        <w:rPr>
          <w:rFonts w:hint="eastAsia" w:ascii="仿宋" w:hAnsi="仿宋" w:eastAsia="仿宋" w:cs="仿宋"/>
          <w:b/>
          <w:bCs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1F2329"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/>
          <w:color w:val="1F2329"/>
          <w:sz w:val="28"/>
          <w:szCs w:val="28"/>
          <w:u w:val="single"/>
        </w:rPr>
        <w:t>厦门建发医药有限公司</w:t>
      </w:r>
    </w:p>
    <w:p w14:paraId="1C31B1D3">
      <w:pPr>
        <w:numPr>
          <w:ilvl w:val="-1"/>
          <w:numId w:val="0"/>
        </w:numPr>
        <w:ind w:left="0" w:firstLine="560" w:firstLineChars="200"/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为规范骨科手术跟台服务管理，保障医院手术安全、有序开展，我司就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合作期间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提供的骨科跟台服务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做出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如下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承诺：</w:t>
      </w:r>
    </w:p>
    <w:p w14:paraId="2C45D7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2" w:firstLineChars="200"/>
        <w:textAlignment w:val="auto"/>
        <w:rPr>
          <w:rFonts w:ascii="仿宋" w:hAnsi="仿宋" w:eastAsia="仿宋" w:cs="仿宋"/>
          <w:color w:val="1F2329"/>
          <w:sz w:val="28"/>
          <w:szCs w:val="28"/>
        </w:rPr>
      </w:pPr>
      <w:r>
        <w:rPr>
          <w:rFonts w:ascii="仿宋" w:hAnsi="仿宋" w:eastAsia="仿宋" w:cs="仿宋"/>
          <w:color w:val="1F2329"/>
          <w:sz w:val="28"/>
          <w:szCs w:val="28"/>
        </w:rPr>
        <w:t>一、服务内容</w:t>
      </w:r>
    </w:p>
    <w:p w14:paraId="0964B2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200" w:right="0" w:rightChars="0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  <w:t>1、</w:t>
      </w:r>
      <w:r>
        <w:rPr>
          <w:rStyle w:val="6"/>
          <w:rFonts w:hint="eastAsia" w:ascii="仿宋" w:hAnsi="仿宋" w:eastAsia="仿宋" w:cs="仿宋"/>
          <w:b/>
          <w:bCs/>
          <w:color w:val="1F2329"/>
          <w:sz w:val="28"/>
          <w:szCs w:val="28"/>
        </w:rPr>
        <w:t>术前服务</w:t>
      </w:r>
    </w:p>
    <w:p w14:paraId="1C0E7AA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按医院要求，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手术需使用的外来器械、植入物需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于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手术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前</w:t>
      </w:r>
      <w:bookmarkStart w:id="0" w:name="_GoBack"/>
      <w:bookmarkEnd w:id="0"/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日15时前送达消毒供应室内，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需自带器械消毒筐，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并做好交接登记。</w:t>
      </w:r>
    </w:p>
    <w:p w14:paraId="61A463C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提供所使用器械及植入物的说明书（含清洗、消毒、灭菌参数）。</w:t>
      </w:r>
    </w:p>
    <w:p w14:paraId="75E0381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配合医院完成器械清点、核对、交接与签收。</w:t>
      </w:r>
    </w:p>
    <w:p w14:paraId="58556E9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送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达的外来医疗器械、植入物及盛装容器需保持清洁，并确保已经上一使用医院的消毒供应中心清洗后送出。</w:t>
      </w:r>
    </w:p>
    <w:p w14:paraId="7A38C7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200" w:right="0" w:rightChars="0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  <w:t>2、</w:t>
      </w:r>
      <w:r>
        <w:rPr>
          <w:rStyle w:val="6"/>
          <w:rFonts w:hint="eastAsia" w:ascii="仿宋" w:hAnsi="仿宋" w:eastAsia="仿宋" w:cs="仿宋"/>
          <w:b/>
          <w:bCs/>
          <w:color w:val="1F2329"/>
          <w:sz w:val="28"/>
          <w:szCs w:val="28"/>
        </w:rPr>
        <w:t>术中服务</w:t>
      </w:r>
    </w:p>
    <w:p w14:paraId="424D1D5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在取得医院《跟台证》后方可进入手术室。</w:t>
      </w:r>
    </w:p>
    <w:p w14:paraId="1D4C6B2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严格遵守手术室管理制度，服从手术室安排，不擅自操作医疗设备。</w:t>
      </w:r>
    </w:p>
    <w:p w14:paraId="634A077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于当日手术前30分钟到达手术室，清点核对器械，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负责手术器械的传递、摆放、核对与管理，不参与临床诊疗操作。</w:t>
      </w:r>
    </w:p>
    <w:p w14:paraId="363444C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配合医师完成手术相关的器械辅助使用、规格确认、植入物核对。</w:t>
      </w:r>
    </w:p>
    <w:p w14:paraId="231E60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200" w:right="0" w:rightChars="0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  <w:t>3、</w:t>
      </w:r>
      <w:r>
        <w:rPr>
          <w:rStyle w:val="6"/>
          <w:rFonts w:hint="eastAsia" w:ascii="仿宋" w:hAnsi="仿宋" w:eastAsia="仿宋" w:cs="仿宋"/>
          <w:b/>
          <w:bCs/>
          <w:color w:val="1F2329"/>
          <w:sz w:val="28"/>
          <w:szCs w:val="28"/>
        </w:rPr>
        <w:t>术后服务</w:t>
      </w:r>
    </w:p>
    <w:p w14:paraId="20B95AA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手术结束后，配合手术室将使用后器械统一送回消毒供应室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与消毒供应室人员共同清点器械数量、核对完整性，双方签字确认后方可取回。</w:t>
      </w:r>
    </w:p>
    <w:p w14:paraId="7FB2C29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术后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当天对手术使用植入物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耗材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登记追溯单、张贴产品合格证，配合手术室完成收费。</w:t>
      </w:r>
    </w:p>
    <w:p w14:paraId="0197C1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200" w:right="0" w:rightChars="0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  <w:t>4、</w:t>
      </w:r>
      <w:r>
        <w:rPr>
          <w:rStyle w:val="6"/>
          <w:rFonts w:hint="eastAsia" w:ascii="仿宋" w:hAnsi="仿宋" w:eastAsia="仿宋" w:cs="仿宋"/>
          <w:b/>
          <w:bCs/>
          <w:color w:val="1F2329"/>
          <w:sz w:val="28"/>
          <w:szCs w:val="28"/>
        </w:rPr>
        <w:t>培训与配合义务</w:t>
      </w:r>
    </w:p>
    <w:p w14:paraId="4700F00F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定期对医院供应室人员开展器械处置、使用、维护相关培训。</w:t>
      </w:r>
    </w:p>
    <w:p w14:paraId="312785E6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配合医院检查、抽查、考核及院内管理要求。</w:t>
      </w:r>
    </w:p>
    <w:p w14:paraId="0CCC87A3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仿宋" w:hAnsi="仿宋" w:eastAsia="仿宋" w:cs="仿宋"/>
          <w:b/>
          <w:bCs/>
          <w:color w:val="1F2329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发生器械缺失、损坏、质量问题须第一时间上报并承担责任。</w:t>
      </w:r>
    </w:p>
    <w:p w14:paraId="3DCF0DC6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仿宋" w:hAnsi="仿宋" w:eastAsia="仿宋" w:cs="仿宋"/>
          <w:b/>
          <w:bCs/>
          <w:color w:val="1F2329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配合医院骨科手术的器械供应需求，常用器械需固定放在医院。</w:t>
      </w:r>
    </w:p>
    <w:p w14:paraId="006D0D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562" w:firstLineChars="200"/>
        <w:textAlignment w:val="auto"/>
        <w:rPr>
          <w:rFonts w:hint="eastAsia" w:ascii="仿宋" w:hAnsi="仿宋" w:eastAsia="仿宋" w:cs="仿宋"/>
          <w:b/>
          <w:bCs/>
          <w:color w:val="1F2329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1F2329"/>
          <w:kern w:val="0"/>
          <w:sz w:val="28"/>
          <w:szCs w:val="28"/>
          <w:lang w:val="en-US" w:eastAsia="zh-CN" w:bidi="ar"/>
        </w:rPr>
        <w:t>二、跟台服务人员资质要求</w:t>
      </w:r>
    </w:p>
    <w:p w14:paraId="56B0D1F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562" w:firstLineChars="200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  <w:t>1、</w:t>
      </w:r>
      <w:r>
        <w:rPr>
          <w:rStyle w:val="6"/>
          <w:rFonts w:hint="eastAsia" w:ascii="仿宋" w:hAnsi="仿宋" w:eastAsia="仿宋" w:cs="仿宋"/>
          <w:b/>
          <w:bCs/>
          <w:color w:val="1F2329"/>
          <w:sz w:val="28"/>
          <w:szCs w:val="28"/>
        </w:rPr>
        <w:t>基本资质</w:t>
      </w:r>
    </w:p>
    <w:p w14:paraId="39881519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遵纪守法，无不良从业记录、无医疗违规、无商业贿赂等行政处罚记录。</w:t>
      </w:r>
    </w:p>
    <w:p w14:paraId="28447C7E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身体健康，无传染病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提供1年内体检报告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。</w:t>
      </w:r>
    </w:p>
    <w:p w14:paraId="17993629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须经医院审核、备案、办理</w:t>
      </w:r>
      <w:r>
        <w:rPr>
          <w:rStyle w:val="6"/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跟台证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后方可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上岗。</w:t>
      </w:r>
    </w:p>
    <w:p w14:paraId="0C9231AD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具备服务能力证明文件，包含但不限于产品原厂颁发相关证书；</w:t>
      </w:r>
    </w:p>
    <w:p w14:paraId="5C1CD4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200" w:right="0" w:rightChars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2、</w:t>
      </w:r>
      <w:r>
        <w:rPr>
          <w:rStyle w:val="6"/>
          <w:rFonts w:hint="eastAsia" w:ascii="仿宋" w:hAnsi="仿宋" w:eastAsia="仿宋" w:cs="仿宋"/>
          <w:b/>
          <w:bCs/>
          <w:color w:val="auto"/>
          <w:sz w:val="28"/>
          <w:szCs w:val="28"/>
        </w:rPr>
        <w:t>专业能力</w:t>
      </w:r>
    </w:p>
    <w:p w14:paraId="7F7500EA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熟悉骨科创伤、脊柱、关节、运动医学手术流程。</w:t>
      </w:r>
    </w:p>
    <w:p w14:paraId="4B3FB6BA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熟练掌握各类骨科器械名称、用途、组装与使用规范。</w:t>
      </w:r>
    </w:p>
    <w:p w14:paraId="1F9F0CD0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熟悉医院消毒供应室流程、外来器械管理制度、灭菌要求。</w:t>
      </w:r>
    </w:p>
    <w:p w14:paraId="59E8B4DF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具备应急处理能力，能应对手术临时变更、急诊手术。</w:t>
      </w:r>
    </w:p>
    <w:p w14:paraId="444E35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200" w:right="0" w:rightChars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3、</w:t>
      </w:r>
      <w:r>
        <w:rPr>
          <w:rStyle w:val="6"/>
          <w:rFonts w:hint="eastAsia" w:ascii="仿宋" w:hAnsi="仿宋" w:eastAsia="仿宋" w:cs="仿宋"/>
          <w:b/>
          <w:bCs/>
          <w:color w:val="auto"/>
          <w:sz w:val="28"/>
          <w:szCs w:val="28"/>
        </w:rPr>
        <w:t>行为规范</w:t>
      </w:r>
    </w:p>
    <w:p w14:paraId="0BE3261B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着装规范、文明服务，不得在手术室内闲聊、玩手机、随意走动。</w:t>
      </w:r>
    </w:p>
    <w:p w14:paraId="0ED122FD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严格保密患者信息、手术信息及医院内部资料。</w:t>
      </w:r>
    </w:p>
    <w:p w14:paraId="48AB4961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不接受红包、礼品、宴请，不进行任何形式的商业利益输送。</w:t>
      </w:r>
    </w:p>
    <w:p w14:paraId="6783A3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textAlignment w:val="auto"/>
        <w:rPr>
          <w:rFonts w:ascii="仿宋" w:hAnsi="仿宋" w:eastAsia="仿宋" w:cs="仿宋"/>
          <w:color w:val="1F2329"/>
          <w:sz w:val="28"/>
          <w:szCs w:val="28"/>
        </w:rPr>
      </w:pPr>
      <w:r>
        <w:rPr>
          <w:rFonts w:ascii="仿宋" w:hAnsi="仿宋" w:eastAsia="仿宋" w:cs="仿宋"/>
          <w:color w:val="1F2329"/>
          <w:sz w:val="28"/>
          <w:szCs w:val="28"/>
        </w:rPr>
        <w:t>三、服务禁止性条款</w:t>
      </w:r>
    </w:p>
    <w:p w14:paraId="098BF5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200" w:right="0" w:rightChars="0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严禁无跟台证进入手术室，严禁无证人员顶替跟台。</w:t>
      </w:r>
    </w:p>
    <w:p w14:paraId="0BA534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200" w:right="0" w:rightChars="0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严禁私自取回未消毒器械，严禁违规处理医疗垃圾。</w:t>
      </w:r>
    </w:p>
    <w:p w14:paraId="1EC4BA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200" w:right="0" w:rightChars="0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严禁擅自更换、少带、错带器械包导致手术延误。</w:t>
      </w:r>
    </w:p>
    <w:p w14:paraId="2E7A61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200" w:right="0" w:rightChars="0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严禁以任何形式向医护人员提供不正当利益。</w:t>
      </w:r>
    </w:p>
    <w:p w14:paraId="7C861F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2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1F2329"/>
          <w:sz w:val="28"/>
          <w:szCs w:val="28"/>
        </w:rPr>
        <w:t>四、</w:t>
      </w:r>
      <w:r>
        <w:rPr>
          <w:rFonts w:ascii="仿宋" w:hAnsi="仿宋" w:eastAsia="仿宋" w:cs="仿宋"/>
          <w:color w:val="000000"/>
          <w:sz w:val="28"/>
          <w:szCs w:val="28"/>
        </w:rPr>
        <w:t>违约责任及处罚承诺</w:t>
      </w:r>
    </w:p>
    <w:p w14:paraId="464A12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200" w:right="0"/>
        <w:jc w:val="left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kern w:val="2"/>
          <w:sz w:val="28"/>
          <w:szCs w:val="28"/>
          <w:lang w:val="en-US" w:eastAsia="zh-CN" w:bidi="ar"/>
        </w:rPr>
        <w:t>我司承诺，如违反上述任何条款，自愿接受以下处罚：</w:t>
      </w:r>
    </w:p>
    <w:p w14:paraId="11EDBA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60" w:firstLineChars="200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发生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一般违规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（流程不规范、资料不全、人员行为不当等），每次扣除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当月服务费的 10%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。</w:t>
      </w:r>
    </w:p>
    <w:p w14:paraId="4D76F9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60" w:firstLineChars="200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发生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严重违规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（错带器械、无证上岗、超时送达、服务不到位等），每次扣除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 xml:space="preserve">当月服务费的 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%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。</w:t>
      </w:r>
    </w:p>
    <w:p w14:paraId="2646C6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60" w:firstLineChars="200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收到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有效投诉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并经查实的，每次扣除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当月服务费的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30%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。</w:t>
      </w:r>
    </w:p>
    <w:p w14:paraId="1FA1B0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60" w:firstLineChars="200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 xml:space="preserve">违反医院管理制度累计达 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3 次及以上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，我司自愿接受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暂停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服务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、终止合作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。</w:t>
      </w:r>
    </w:p>
    <w:p w14:paraId="74706A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60" w:firstLineChars="200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发生商业贿赂、弄虚作假、无证上岗、私自取回未消毒器械等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重大违规行为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，我司自愿接受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立即终止合作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，并承担由此造成的全部损失与法律责任。</w:t>
      </w:r>
    </w:p>
    <w:p w14:paraId="2C31A9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60" w:firstLineChars="200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因我司服务原因给医院、建发医药或第三方造成损失的，全部由我司承担赔偿责任。</w:t>
      </w:r>
    </w:p>
    <w:p w14:paraId="3D177F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60" w:firstLineChars="200"/>
        <w:rPr>
          <w:rFonts w:hint="eastAsia" w:ascii="仿宋" w:hAnsi="仿宋" w:eastAsia="仿宋" w:cs="仿宋"/>
          <w:color w:val="1F2329"/>
          <w:sz w:val="28"/>
          <w:szCs w:val="28"/>
        </w:rPr>
      </w:pPr>
    </w:p>
    <w:p w14:paraId="1492EF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200" w:right="0"/>
        <w:jc w:val="right"/>
        <w:rPr>
          <w:rFonts w:hint="eastAsia" w:ascii="仿宋" w:hAnsi="仿宋" w:eastAsia="仿宋" w:cs="仿宋"/>
          <w:color w:val="1F2329"/>
          <w:kern w:val="2"/>
          <w:sz w:val="28"/>
          <w:szCs w:val="28"/>
          <w:lang w:val="en-US" w:eastAsia="zh-CN" w:bidi="ar"/>
        </w:rPr>
      </w:pPr>
    </w:p>
    <w:p w14:paraId="4392A8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200" w:right="0"/>
        <w:jc w:val="right"/>
        <w:rPr>
          <w:rFonts w:hint="eastAsia" w:ascii="仿宋" w:hAnsi="仿宋" w:eastAsia="仿宋" w:cs="仿宋"/>
          <w:color w:val="1F2329"/>
          <w:kern w:val="2"/>
          <w:sz w:val="28"/>
          <w:szCs w:val="28"/>
          <w:lang w:val="en-US" w:eastAsia="zh-CN" w:bidi="ar"/>
        </w:rPr>
      </w:pPr>
    </w:p>
    <w:p w14:paraId="4A12F9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200" w:right="0"/>
        <w:jc w:val="right"/>
        <w:rPr>
          <w:rFonts w:hint="eastAsia" w:ascii="仿宋" w:hAnsi="仿宋" w:eastAsia="仿宋" w:cs="仿宋"/>
          <w:color w:val="1F2329"/>
          <w:kern w:val="2"/>
          <w:sz w:val="28"/>
          <w:szCs w:val="28"/>
          <w:lang w:val="en-US" w:eastAsia="zh-CN" w:bidi="ar"/>
        </w:rPr>
      </w:pPr>
    </w:p>
    <w:p w14:paraId="61F3E4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200" w:right="0"/>
        <w:jc w:val="right"/>
        <w:rPr>
          <w:rFonts w:hint="eastAsia" w:ascii="仿宋" w:hAnsi="仿宋" w:eastAsia="仿宋" w:cs="仿宋"/>
          <w:color w:val="1F2329"/>
          <w:kern w:val="2"/>
          <w:sz w:val="28"/>
          <w:szCs w:val="28"/>
          <w:lang w:val="en-US" w:eastAsia="zh-CN" w:bidi="ar"/>
        </w:rPr>
      </w:pPr>
    </w:p>
    <w:p w14:paraId="1DE99F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200" w:right="0"/>
        <w:jc w:val="right"/>
        <w:rPr>
          <w:rFonts w:hint="eastAsia" w:ascii="仿宋" w:hAnsi="仿宋" w:eastAsia="仿宋" w:cs="仿宋"/>
          <w:color w:val="1F2329"/>
          <w:kern w:val="2"/>
          <w:sz w:val="28"/>
          <w:szCs w:val="28"/>
          <w:lang w:val="en-US" w:eastAsia="zh-CN" w:bidi="ar"/>
        </w:rPr>
      </w:pPr>
    </w:p>
    <w:p w14:paraId="4682E4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200" w:right="0"/>
        <w:jc w:val="right"/>
        <w:rPr>
          <w:rFonts w:hint="eastAsia" w:ascii="仿宋" w:hAnsi="仿宋" w:eastAsia="仿宋" w:cs="仿宋"/>
          <w:color w:val="1F2329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1F2329"/>
          <w:kern w:val="2"/>
          <w:sz w:val="28"/>
          <w:szCs w:val="28"/>
          <w:lang w:val="en-US" w:eastAsia="zh-CN" w:bidi="ar"/>
        </w:rPr>
        <w:t>承诺单位（盖章）：__________________________</w:t>
      </w:r>
    </w:p>
    <w:p w14:paraId="031106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200" w:right="0"/>
        <w:jc w:val="right"/>
        <w:rPr>
          <w:rFonts w:hint="eastAsia" w:ascii="仿宋" w:hAnsi="仿宋" w:eastAsia="仿宋" w:cs="仿宋"/>
          <w:color w:val="1F2329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1F2329"/>
          <w:kern w:val="2"/>
          <w:sz w:val="28"/>
          <w:szCs w:val="28"/>
          <w:lang w:val="en-US" w:eastAsia="zh-CN" w:bidi="ar"/>
        </w:rPr>
        <w:t>法定代表人 / 授权代表（签字）：__________________</w:t>
      </w:r>
    </w:p>
    <w:p w14:paraId="7E1C1C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200" w:right="0"/>
        <w:jc w:val="right"/>
        <w:rPr>
          <w:rFonts w:hint="eastAsia" w:ascii="仿宋" w:hAnsi="仿宋" w:eastAsia="仿宋" w:cs="仿宋"/>
          <w:color w:val="1F2329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1F2329"/>
          <w:kern w:val="2"/>
          <w:sz w:val="28"/>
          <w:szCs w:val="28"/>
          <w:lang w:val="en-US" w:eastAsia="zh-CN" w:bidi="ar"/>
        </w:rPr>
        <w:t>联系电话：____________________________________</w:t>
      </w:r>
    </w:p>
    <w:p w14:paraId="68B160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200" w:right="0"/>
        <w:jc w:val="right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kern w:val="2"/>
          <w:sz w:val="28"/>
          <w:szCs w:val="28"/>
          <w:lang w:val="en-US" w:eastAsia="zh-CN" w:bidi="ar"/>
        </w:rPr>
        <w:t>日期：_________年____月____日</w:t>
      </w:r>
    </w:p>
    <w:p w14:paraId="18130DA0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420" w:leftChars="200" w:right="0" w:firstLine="0" w:firstLineChars="0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</w:p>
    <w:p w14:paraId="7659F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3372B"/>
    <w:multiLevelType w:val="multilevel"/>
    <w:tmpl w:val="A09337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AFF9E59"/>
    <w:multiLevelType w:val="multilevel"/>
    <w:tmpl w:val="AAFF9E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CE2A0451"/>
    <w:multiLevelType w:val="multilevel"/>
    <w:tmpl w:val="CE2A04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53817FBC"/>
    <w:multiLevelType w:val="multilevel"/>
    <w:tmpl w:val="53817FB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58F40C1D"/>
    <w:multiLevelType w:val="multilevel"/>
    <w:tmpl w:val="58F40C1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74EE70E7"/>
    <w:multiLevelType w:val="multilevel"/>
    <w:tmpl w:val="74EE70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85A5D"/>
    <w:rsid w:val="06595D17"/>
    <w:rsid w:val="0A72325B"/>
    <w:rsid w:val="219C340D"/>
    <w:rsid w:val="24585A5D"/>
    <w:rsid w:val="336D1D02"/>
    <w:rsid w:val="39A3641C"/>
    <w:rsid w:val="3E3F41D6"/>
    <w:rsid w:val="4EC80122"/>
    <w:rsid w:val="51FC31DC"/>
    <w:rsid w:val="7C560E5E"/>
    <w:rsid w:val="7F9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1332</Words>
  <Characters>1431</Characters>
  <Lines>0</Lines>
  <Paragraphs>0</Paragraphs>
  <TotalTime>219</TotalTime>
  <ScaleCrop>false</ScaleCrop>
  <LinksUpToDate>false</LinksUpToDate>
  <CharactersWithSpaces>1437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2026-04-22T12:09:00Z</dcterms:created>
  <dc:creator>陈倩妤</dc:creator>
  <cp:lastModifiedBy>LIU</cp:lastModifiedBy>
  <dcterms:modified xsi:type="dcterms:W3CDTF">2026-05-15T01:03:24Z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3C9CE522238845E3B5CF03BF341C351E_13</vt:lpwstr>
  </property>
  <property fmtid="{D5CDD505-2E9C-101B-9397-08002B2CF9AE}" pid="4" name="KSOTemplateDocerSaveRecord">
    <vt:lpwstr>eyJoZGlkIjoiMmY5YzYxMjllYzIyODA0ODE4YzE4YjU1ZTY5Y2M0OTMiLCJ1c2VySWQiOiIyNDc1NDUwMDAifQ==</vt:lpwstr>
  </property>
</Properties>
</file>